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A81" w:rsidRPr="00574F5A" w:rsidRDefault="007E3A81" w:rsidP="007E3A81">
      <w:pPr>
        <w:jc w:val="center"/>
        <w:rPr>
          <w:b/>
          <w:sz w:val="180"/>
        </w:rPr>
      </w:pPr>
      <w:r w:rsidRPr="00574F5A">
        <w:rPr>
          <w:b/>
          <w:noProof/>
          <w:sz w:val="180"/>
          <w:lang w:eastAsia="en-GB"/>
        </w:rPr>
        <w:drawing>
          <wp:anchor distT="0" distB="0" distL="114300" distR="114300" simplePos="0" relativeHeight="251657215" behindDoc="1" locked="0" layoutInCell="1" allowOverlap="1" wp14:anchorId="07573C9C" wp14:editId="38BCD4FC">
            <wp:simplePos x="0" y="0"/>
            <wp:positionH relativeFrom="column">
              <wp:posOffset>1223158</wp:posOffset>
            </wp:positionH>
            <wp:positionV relativeFrom="paragraph">
              <wp:posOffset>-356260</wp:posOffset>
            </wp:positionV>
            <wp:extent cx="6412676" cy="6412676"/>
            <wp:effectExtent l="0" t="0" r="762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Globe hand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2676" cy="641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4F5A">
        <w:rPr>
          <w:b/>
          <w:sz w:val="180"/>
        </w:rPr>
        <w:t xml:space="preserve">Where </w:t>
      </w:r>
      <w:proofErr w:type="gramStart"/>
      <w:r w:rsidRPr="00574F5A">
        <w:rPr>
          <w:b/>
          <w:sz w:val="180"/>
        </w:rPr>
        <w:t>can</w:t>
      </w:r>
      <w:proofErr w:type="gramEnd"/>
      <w:r w:rsidRPr="00574F5A">
        <w:rPr>
          <w:b/>
          <w:sz w:val="180"/>
        </w:rPr>
        <w:t xml:space="preserve"> Geography</w:t>
      </w:r>
    </w:p>
    <w:p w:rsidR="007E3A81" w:rsidRDefault="007E3A81" w:rsidP="007E3A81">
      <w:pPr>
        <w:jc w:val="center"/>
      </w:pPr>
      <w:proofErr w:type="gramStart"/>
      <w:r w:rsidRPr="00574F5A">
        <w:rPr>
          <w:b/>
          <w:sz w:val="180"/>
        </w:rPr>
        <w:t>take</w:t>
      </w:r>
      <w:proofErr w:type="gramEnd"/>
      <w:r w:rsidRPr="00574F5A">
        <w:rPr>
          <w:b/>
          <w:sz w:val="180"/>
        </w:rPr>
        <w:t xml:space="preserve"> you?</w:t>
      </w:r>
      <w:r>
        <w:br w:type="page"/>
      </w:r>
    </w:p>
    <w:p w:rsidR="00517CB9" w:rsidRDefault="00517CB9">
      <w:r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6E32514B" wp14:editId="1B65ADE6">
            <wp:simplePos x="0" y="0"/>
            <wp:positionH relativeFrom="column">
              <wp:posOffset>-54610</wp:posOffset>
            </wp:positionH>
            <wp:positionV relativeFrom="paragraph">
              <wp:posOffset>-710565</wp:posOffset>
            </wp:positionV>
            <wp:extent cx="9203055" cy="6848475"/>
            <wp:effectExtent l="0" t="0" r="0" b="9525"/>
            <wp:wrapTight wrapText="bothSides">
              <wp:wrapPolygon edited="0">
                <wp:start x="0" y="0"/>
                <wp:lineTo x="0" y="21570"/>
                <wp:lineTo x="21551" y="21570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08geogcareer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305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7CB9" w:rsidRDefault="00517CB9">
      <w:pPr>
        <w:sectPr w:rsidR="00517CB9" w:rsidSect="00574F5A">
          <w:pgSz w:w="16839" w:h="11907" w:orient="landscape" w:code="9"/>
          <w:pgMar w:top="1440" w:right="1440" w:bottom="1440" w:left="1440" w:header="708" w:footer="708" w:gutter="0"/>
          <w:cols w:space="708"/>
          <w:docGrid w:linePitch="360"/>
        </w:sectPr>
      </w:pPr>
    </w:p>
    <w:p w:rsidR="00517CB9" w:rsidRPr="00175CA1" w:rsidRDefault="00517CB9" w:rsidP="007E3A81">
      <w:pPr>
        <w:jc w:val="center"/>
        <w:rPr>
          <w:b/>
          <w:color w:val="7030A0"/>
          <w:sz w:val="96"/>
          <w:szCs w:val="84"/>
          <w:u w:val="single"/>
        </w:rPr>
      </w:pPr>
      <w:r w:rsidRPr="00175CA1">
        <w:rPr>
          <w:b/>
          <w:color w:val="7030A0"/>
          <w:sz w:val="96"/>
          <w:szCs w:val="84"/>
          <w:u w:val="single"/>
        </w:rPr>
        <w:lastRenderedPageBreak/>
        <w:t>University and Careers</w:t>
      </w:r>
    </w:p>
    <w:p w:rsidR="00517CB9" w:rsidRPr="00175CA1" w:rsidRDefault="00517CB9">
      <w:pPr>
        <w:rPr>
          <w:b/>
          <w:color w:val="7030A0"/>
          <w:sz w:val="84"/>
          <w:szCs w:val="84"/>
        </w:rPr>
      </w:pPr>
    </w:p>
    <w:p w:rsidR="00517CB9" w:rsidRPr="00175CA1" w:rsidRDefault="007E3A81">
      <w:pPr>
        <w:rPr>
          <w:b/>
          <w:color w:val="7030A0"/>
          <w:sz w:val="84"/>
          <w:szCs w:val="84"/>
        </w:rPr>
      </w:pPr>
      <w:r w:rsidRPr="00175CA1">
        <w:rPr>
          <w:b/>
          <w:color w:val="7030A0"/>
          <w:sz w:val="84"/>
          <w:szCs w:val="84"/>
        </w:rPr>
        <w:t>Geography is</w:t>
      </w:r>
      <w:r w:rsidR="00517CB9" w:rsidRPr="00175CA1">
        <w:rPr>
          <w:b/>
          <w:color w:val="7030A0"/>
          <w:sz w:val="84"/>
          <w:szCs w:val="84"/>
        </w:rPr>
        <w:t xml:space="preserve"> ve</w:t>
      </w:r>
      <w:r w:rsidRPr="00175CA1">
        <w:rPr>
          <w:b/>
          <w:color w:val="7030A0"/>
          <w:sz w:val="84"/>
          <w:szCs w:val="84"/>
        </w:rPr>
        <w:t>ry much recognised as a subject</w:t>
      </w:r>
      <w:r w:rsidR="00517CB9" w:rsidRPr="00175CA1">
        <w:rPr>
          <w:b/>
          <w:color w:val="7030A0"/>
          <w:sz w:val="84"/>
          <w:szCs w:val="84"/>
        </w:rPr>
        <w:t xml:space="preserve"> of today and the future.  As the need for more sustainable development increases, Geographers are very much in need, whether it </w:t>
      </w:r>
      <w:r w:rsidRPr="00175CA1">
        <w:rPr>
          <w:b/>
          <w:color w:val="7030A0"/>
          <w:sz w:val="84"/>
          <w:szCs w:val="84"/>
        </w:rPr>
        <w:t>is</w:t>
      </w:r>
      <w:r w:rsidR="00517CB9" w:rsidRPr="00175CA1">
        <w:rPr>
          <w:b/>
          <w:color w:val="7030A0"/>
          <w:sz w:val="84"/>
          <w:szCs w:val="84"/>
        </w:rPr>
        <w:t xml:space="preserve"> in urban planning, flood management, or climate change.  Geography is offered at all the top universities, including Oxbridge.  As the only subject that transverses both the sciences and the arts, Geographers </w:t>
      </w:r>
      <w:r w:rsidRPr="00175CA1">
        <w:rPr>
          <w:b/>
          <w:color w:val="7030A0"/>
          <w:sz w:val="84"/>
          <w:szCs w:val="84"/>
        </w:rPr>
        <w:t>develop</w:t>
      </w:r>
      <w:r w:rsidR="00517CB9" w:rsidRPr="00175CA1">
        <w:rPr>
          <w:b/>
          <w:color w:val="7030A0"/>
          <w:sz w:val="84"/>
          <w:szCs w:val="84"/>
        </w:rPr>
        <w:t xml:space="preserve"> a good all-round skills base which enables them to follow numerous careers</w:t>
      </w:r>
      <w:r w:rsidR="00817302" w:rsidRPr="00175CA1">
        <w:rPr>
          <w:b/>
          <w:color w:val="7030A0"/>
          <w:sz w:val="84"/>
          <w:szCs w:val="84"/>
        </w:rPr>
        <w:t>.</w:t>
      </w:r>
      <w:bookmarkStart w:id="0" w:name="_GoBack"/>
      <w:bookmarkEnd w:id="0"/>
    </w:p>
    <w:sectPr w:rsidR="00517CB9" w:rsidRPr="00175CA1" w:rsidSect="00517CB9">
      <w:pgSz w:w="16839" w:h="23814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EDB"/>
    <w:rsid w:val="00161EDB"/>
    <w:rsid w:val="00175CA1"/>
    <w:rsid w:val="00250171"/>
    <w:rsid w:val="00517CB9"/>
    <w:rsid w:val="00574F5A"/>
    <w:rsid w:val="007E3A81"/>
    <w:rsid w:val="00817302"/>
    <w:rsid w:val="00D9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lcoulson</dc:creator>
  <cp:lastModifiedBy>lcoulson</cp:lastModifiedBy>
  <cp:revision>4</cp:revision>
  <cp:lastPrinted>2016-11-21T16:42:00Z</cp:lastPrinted>
  <dcterms:created xsi:type="dcterms:W3CDTF">2016-11-21T15:23:00Z</dcterms:created>
  <dcterms:modified xsi:type="dcterms:W3CDTF">2016-11-21T17:18:00Z</dcterms:modified>
</cp:coreProperties>
</file>