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21"/>
        <w:gridCol w:w="4631"/>
        <w:gridCol w:w="4631"/>
      </w:tblGrid>
      <w:tr w:rsidR="00D774F0" w:rsidRPr="000318CB" w:rsidTr="00D774F0">
        <w:trPr>
          <w:trHeight w:val="732"/>
        </w:trPr>
        <w:tc>
          <w:tcPr>
            <w:tcW w:w="1980" w:type="dxa"/>
            <w:vAlign w:val="center"/>
          </w:tcPr>
          <w:p w:rsidR="00D774F0" w:rsidRPr="000318CB" w:rsidRDefault="00D774F0" w:rsidP="005D4FCA">
            <w:pPr>
              <w:jc w:val="center"/>
              <w:rPr>
                <w:b/>
              </w:rPr>
            </w:pPr>
            <w:r w:rsidRPr="000318CB">
              <w:rPr>
                <w:b/>
              </w:rPr>
              <w:t>A Christmas Carol</w:t>
            </w:r>
          </w:p>
        </w:tc>
        <w:tc>
          <w:tcPr>
            <w:tcW w:w="3921" w:type="dxa"/>
            <w:vAlign w:val="center"/>
          </w:tcPr>
          <w:p w:rsidR="00D774F0" w:rsidRPr="000318CB" w:rsidRDefault="00D774F0" w:rsidP="005D4FCA">
            <w:pPr>
              <w:jc w:val="center"/>
              <w:rPr>
                <w:b/>
              </w:rPr>
            </w:pPr>
            <w:r w:rsidRPr="000318CB">
              <w:rPr>
                <w:b/>
              </w:rPr>
              <w:t>What do you need to know?</w:t>
            </w:r>
          </w:p>
        </w:tc>
        <w:tc>
          <w:tcPr>
            <w:tcW w:w="4631" w:type="dxa"/>
            <w:vAlign w:val="center"/>
          </w:tcPr>
          <w:p w:rsidR="00D774F0" w:rsidRPr="000318CB" w:rsidRDefault="00D774F0" w:rsidP="005D4FCA">
            <w:pPr>
              <w:jc w:val="center"/>
              <w:rPr>
                <w:b/>
                <w:i/>
              </w:rPr>
            </w:pPr>
            <w:r w:rsidRPr="000318CB">
              <w:rPr>
                <w:b/>
              </w:rPr>
              <w:t xml:space="preserve">How can you revise this? Check knowledge? </w:t>
            </w:r>
            <w:r w:rsidRPr="000318CB">
              <w:rPr>
                <w:b/>
                <w:i/>
              </w:rPr>
              <w:t>Each bullet point should take about 10 – 15 minutes</w:t>
            </w:r>
          </w:p>
        </w:tc>
        <w:tc>
          <w:tcPr>
            <w:tcW w:w="4631" w:type="dxa"/>
            <w:vAlign w:val="center"/>
          </w:tcPr>
          <w:p w:rsidR="00D774F0" w:rsidRPr="000318CB" w:rsidRDefault="00D774F0" w:rsidP="005D4FCA">
            <w:pPr>
              <w:ind w:left="360"/>
              <w:jc w:val="center"/>
              <w:rPr>
                <w:b/>
              </w:rPr>
            </w:pPr>
            <w:r w:rsidRPr="000318CB">
              <w:rPr>
                <w:b/>
              </w:rPr>
              <w:t>Language link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>Plot</w:t>
            </w:r>
          </w:p>
        </w:tc>
        <w:tc>
          <w:tcPr>
            <w:tcW w:w="3921" w:type="dxa"/>
          </w:tcPr>
          <w:p w:rsidR="00D774F0" w:rsidRPr="000318CB" w:rsidRDefault="00D774F0">
            <w:r w:rsidRPr="000318CB">
              <w:t>Do you understand what happens in the story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13"/>
              </w:numPr>
            </w:pPr>
            <w:r w:rsidRPr="000318CB">
              <w:t>Summarise stave by stave (time per stave)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Paper 2 Question 2 – summarising with purpose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>Scrooge</w:t>
            </w:r>
          </w:p>
        </w:tc>
        <w:tc>
          <w:tcPr>
            <w:tcW w:w="3921" w:type="dxa"/>
          </w:tcPr>
          <w:p w:rsidR="00D774F0" w:rsidRPr="000318CB" w:rsidRDefault="00D774F0">
            <w:r w:rsidRPr="000318CB">
              <w:t>Do you understand: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1"/>
              </w:numPr>
            </w:pPr>
            <w:r w:rsidRPr="000318CB">
              <w:t>How the character changes across the duration of the story?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1"/>
              </w:numPr>
            </w:pPr>
            <w:r w:rsidRPr="000318CB">
              <w:t>Why Dickens chose the character of Scrooge?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1"/>
              </w:numPr>
            </w:pPr>
            <w:r w:rsidRPr="000318CB">
              <w:t>Who Scrooge represents?</w:t>
            </w:r>
          </w:p>
        </w:tc>
        <w:tc>
          <w:tcPr>
            <w:tcW w:w="4631" w:type="dxa"/>
          </w:tcPr>
          <w:p w:rsidR="00D774F0" w:rsidRPr="000318CB" w:rsidRDefault="00D774F0" w:rsidP="00673F25">
            <w:pPr>
              <w:pStyle w:val="ListParagraph"/>
              <w:numPr>
                <w:ilvl w:val="0"/>
                <w:numId w:val="8"/>
              </w:numPr>
            </w:pPr>
            <w:r w:rsidRPr="000318CB">
              <w:t>Timeline line the progression of the character to show transition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8"/>
              </w:numPr>
            </w:pPr>
            <w:r w:rsidRPr="000318CB">
              <w:t>Mind-mapping how the character is presented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8"/>
              </w:numPr>
            </w:pPr>
            <w:r w:rsidRPr="000318CB">
              <w:t>Find appropriate quotations - explosion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(p1. Q1)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Making appropriate inferences (p2. Q1)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Comments on language (p1 q2/ p2. Q3)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Structure (p1 Q3)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>The ghosts</w:t>
            </w:r>
          </w:p>
        </w:tc>
        <w:tc>
          <w:tcPr>
            <w:tcW w:w="3921" w:type="dxa"/>
          </w:tcPr>
          <w:p w:rsidR="00D774F0" w:rsidRPr="000318CB" w:rsidRDefault="00D774F0">
            <w:r w:rsidRPr="000318CB">
              <w:t>Do you know: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2"/>
              </w:numPr>
            </w:pPr>
            <w:r w:rsidRPr="000318CB">
              <w:t>Who the 4 ghosts are?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2"/>
              </w:numPr>
            </w:pPr>
            <w:r w:rsidRPr="000318CB">
              <w:t>How they are presented?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2"/>
              </w:numPr>
            </w:pPr>
            <w:r w:rsidRPr="000318CB">
              <w:t>Which stave they appear in?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2"/>
              </w:numPr>
            </w:pPr>
            <w:r w:rsidRPr="000318CB">
              <w:t>What their purpose is?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2"/>
              </w:numPr>
            </w:pPr>
            <w:r w:rsidRPr="000318CB">
              <w:t>Why each ghost links to each stave/ moment?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2"/>
              </w:numPr>
            </w:pPr>
            <w:r w:rsidRPr="000318CB">
              <w:t>The significance of Marley being the 1</w:t>
            </w:r>
            <w:r w:rsidRPr="000318CB">
              <w:rPr>
                <w:vertAlign w:val="superscript"/>
              </w:rPr>
              <w:t>st</w:t>
            </w:r>
            <w:r w:rsidRPr="000318CB">
              <w:t xml:space="preserve"> ghost?</w:t>
            </w:r>
          </w:p>
        </w:tc>
        <w:tc>
          <w:tcPr>
            <w:tcW w:w="4631" w:type="dxa"/>
          </w:tcPr>
          <w:p w:rsidR="00D774F0" w:rsidRPr="000318CB" w:rsidRDefault="00D774F0" w:rsidP="00673F25">
            <w:pPr>
              <w:pStyle w:val="ListParagraph"/>
              <w:numPr>
                <w:ilvl w:val="0"/>
                <w:numId w:val="9"/>
              </w:numPr>
            </w:pPr>
            <w:r w:rsidRPr="000318CB">
              <w:t>Timeline the ghosts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9"/>
              </w:numPr>
            </w:pPr>
            <w:r w:rsidRPr="000318CB">
              <w:t>Identify the descriptions of them from the text – what do they show?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9"/>
              </w:numPr>
            </w:pPr>
            <w:r w:rsidRPr="000318CB">
              <w:t>Mind-map the purpose of the ghosts – what do they show Scrooge and why?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(p1. Q1)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Making appropriate inferences (p2. Q1)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Comments on language (p1 q2/ p2. Q3)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Structure (p1 Q3)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 xml:space="preserve">The </w:t>
            </w:r>
            <w:proofErr w:type="spellStart"/>
            <w:r w:rsidRPr="000318CB">
              <w:t>Cratchits</w:t>
            </w:r>
            <w:proofErr w:type="spellEnd"/>
          </w:p>
        </w:tc>
        <w:tc>
          <w:tcPr>
            <w:tcW w:w="3921" w:type="dxa"/>
          </w:tcPr>
          <w:p w:rsidR="00D774F0" w:rsidRPr="000318CB" w:rsidRDefault="00D774F0">
            <w:r w:rsidRPr="000318CB">
              <w:t>Do you know: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3"/>
              </w:numPr>
            </w:pPr>
            <w:r w:rsidRPr="000318CB">
              <w:t xml:space="preserve">Who all the </w:t>
            </w:r>
            <w:proofErr w:type="spellStart"/>
            <w:r w:rsidRPr="000318CB">
              <w:t>Cratchits</w:t>
            </w:r>
            <w:proofErr w:type="spellEnd"/>
            <w:r w:rsidRPr="000318CB">
              <w:t xml:space="preserve"> are?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3"/>
              </w:numPr>
            </w:pPr>
            <w:r w:rsidRPr="000318CB">
              <w:t>The similarities between Bob and Scrooge?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3"/>
              </w:numPr>
            </w:pPr>
            <w:r w:rsidRPr="000318CB">
              <w:t>What the significance is of Martha and Peter’s jobs?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3"/>
              </w:numPr>
            </w:pPr>
            <w:r w:rsidRPr="000318CB">
              <w:t xml:space="preserve">The link between Mrs </w:t>
            </w:r>
            <w:proofErr w:type="spellStart"/>
            <w:r w:rsidRPr="000318CB">
              <w:t>Cratchit</w:t>
            </w:r>
            <w:proofErr w:type="spellEnd"/>
            <w:r w:rsidRPr="000318CB">
              <w:t xml:space="preserve"> and Fred and their perception of the wealthy?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3"/>
              </w:numPr>
            </w:pPr>
            <w:r w:rsidRPr="000318CB">
              <w:t>The significance of Tiny Tim?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3"/>
              </w:numPr>
            </w:pPr>
            <w:r w:rsidRPr="000318CB">
              <w:t xml:space="preserve">The religious teachings linked to the </w:t>
            </w:r>
            <w:proofErr w:type="spellStart"/>
            <w:r w:rsidRPr="000318CB">
              <w:t>Cratchit</w:t>
            </w:r>
            <w:proofErr w:type="spellEnd"/>
            <w:r w:rsidRPr="000318CB">
              <w:t xml:space="preserve"> family?</w:t>
            </w:r>
          </w:p>
        </w:tc>
        <w:tc>
          <w:tcPr>
            <w:tcW w:w="4631" w:type="dxa"/>
          </w:tcPr>
          <w:p w:rsidR="00D774F0" w:rsidRPr="000318CB" w:rsidRDefault="00D774F0" w:rsidP="00673F25">
            <w:pPr>
              <w:pStyle w:val="ListParagraph"/>
              <w:numPr>
                <w:ilvl w:val="0"/>
                <w:numId w:val="10"/>
              </w:numPr>
            </w:pPr>
            <w:r w:rsidRPr="000318CB">
              <w:t>In a table note the similarities and differences between Bob and Scrooge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10"/>
              </w:numPr>
            </w:pPr>
            <w:r w:rsidRPr="000318CB">
              <w:t xml:space="preserve">Find the quotation from Fred and Mrs </w:t>
            </w:r>
            <w:proofErr w:type="spellStart"/>
            <w:r w:rsidRPr="000318CB">
              <w:t>Cratchit</w:t>
            </w:r>
            <w:proofErr w:type="spellEnd"/>
            <w:r w:rsidRPr="000318CB">
              <w:t xml:space="preserve"> that shows the poor’s attitude towards the rich.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10"/>
              </w:numPr>
            </w:pPr>
            <w:r w:rsidRPr="000318CB">
              <w:t>Map the character of Tiny Tim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0"/>
              </w:numPr>
            </w:pPr>
            <w:r w:rsidRPr="000318CB">
              <w:t xml:space="preserve">Map what Scrooge learns from the </w:t>
            </w:r>
            <w:proofErr w:type="spellStart"/>
            <w:r w:rsidRPr="000318CB">
              <w:t>Cratchits</w:t>
            </w:r>
            <w:proofErr w:type="spellEnd"/>
            <w:r w:rsidRPr="000318CB">
              <w:t>.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Identification of differences and similarities – inference (P2 Q2/ Q4)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>Family</w:t>
            </w:r>
          </w:p>
        </w:tc>
        <w:tc>
          <w:tcPr>
            <w:tcW w:w="3921" w:type="dxa"/>
          </w:tcPr>
          <w:p w:rsidR="00D774F0" w:rsidRPr="000318CB" w:rsidRDefault="00D774F0" w:rsidP="00E5277B">
            <w:r w:rsidRPr="000318CB">
              <w:t>Do you know: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4"/>
              </w:numPr>
            </w:pPr>
            <w:r w:rsidRPr="000318CB">
              <w:t>What Dickens is saying about Family?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4"/>
              </w:numPr>
            </w:pPr>
            <w:r w:rsidRPr="000318CB">
              <w:t>How Dickens presents the concept of family?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4"/>
              </w:numPr>
            </w:pPr>
            <w:r w:rsidRPr="000318CB">
              <w:t>The role that Fred plays?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4"/>
              </w:numPr>
            </w:pPr>
            <w:r w:rsidRPr="000318CB">
              <w:t>The importance of Fan?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11"/>
              </w:numPr>
            </w:pPr>
            <w:r w:rsidRPr="000318CB">
              <w:t>Mind map how family is shown the novella, identify quotations to support ideas.</w:t>
            </w:r>
          </w:p>
          <w:p w:rsidR="00D774F0" w:rsidRPr="000318CB" w:rsidRDefault="00D774F0" w:rsidP="00E863E6"/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>Poverty</w:t>
            </w:r>
          </w:p>
        </w:tc>
        <w:tc>
          <w:tcPr>
            <w:tcW w:w="3921" w:type="dxa"/>
          </w:tcPr>
          <w:p w:rsidR="00D774F0" w:rsidRPr="000318CB" w:rsidRDefault="00D774F0" w:rsidP="00E5277B">
            <w:r w:rsidRPr="000318CB">
              <w:t>Do you know: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4"/>
              </w:numPr>
            </w:pPr>
            <w:r w:rsidRPr="000318CB">
              <w:t>What Dickens is saying about poverty and wealth?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4"/>
              </w:numPr>
            </w:pPr>
            <w:r w:rsidRPr="000318CB">
              <w:t>How Dickens presents the concept poverty and wealth?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12"/>
              </w:numPr>
            </w:pPr>
            <w:r w:rsidRPr="000318CB">
              <w:t>Track through a timeline how poverty is shown across the novella.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2"/>
              </w:numPr>
            </w:pPr>
            <w:r w:rsidRPr="000318CB">
              <w:t>Identify quotations linked to poverty and wealth: quotation explosions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Structure (P1 Q3)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Language and effect (P1 Q2/ P2 Q3)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>Religious symbolism</w:t>
            </w:r>
          </w:p>
        </w:tc>
        <w:tc>
          <w:tcPr>
            <w:tcW w:w="3921" w:type="dxa"/>
          </w:tcPr>
          <w:p w:rsidR="00D774F0" w:rsidRPr="000318CB" w:rsidRDefault="00D774F0" w:rsidP="00E5277B">
            <w:r w:rsidRPr="000318CB">
              <w:t>Do you know: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5"/>
              </w:numPr>
            </w:pPr>
            <w:r w:rsidRPr="000318CB">
              <w:t>What religious comment Dickens is making?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5"/>
              </w:numPr>
            </w:pPr>
            <w:r w:rsidRPr="000318CB">
              <w:t>What religious symbols and motifs are present throughout the story?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5"/>
              </w:numPr>
            </w:pPr>
            <w:r w:rsidRPr="000318CB">
              <w:t>What religious stories Dickens is referencing?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14"/>
              </w:numPr>
            </w:pPr>
            <w:r w:rsidRPr="000318CB">
              <w:t xml:space="preserve">Consider: love they neighbour, do unto others, </w:t>
            </w:r>
            <w:proofErr w:type="gramStart"/>
            <w:r w:rsidRPr="000318CB">
              <w:t>make</w:t>
            </w:r>
            <w:proofErr w:type="gramEnd"/>
            <w:r w:rsidRPr="000318CB">
              <w:t xml:space="preserve"> the blind see – how are these shown in the story?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4"/>
              </w:numPr>
            </w:pPr>
            <w:r w:rsidRPr="000318CB">
              <w:t>What is the Christian idea – how is this challenged?  Mind map.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To what extent do you agree (P1 Q4)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0318CB">
              <w:rPr>
                <w:sz w:val="24"/>
              </w:rPr>
              <w:t>Secondary characters</w:t>
            </w:r>
          </w:p>
        </w:tc>
        <w:tc>
          <w:tcPr>
            <w:tcW w:w="3921" w:type="dxa"/>
          </w:tcPr>
          <w:p w:rsidR="00D774F0" w:rsidRPr="000318CB" w:rsidRDefault="00D774F0" w:rsidP="00E5277B">
            <w:r w:rsidRPr="000318CB">
              <w:t>Do you know: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6"/>
              </w:numPr>
            </w:pPr>
            <w:r w:rsidRPr="000318CB">
              <w:t xml:space="preserve">The purpose of the </w:t>
            </w:r>
            <w:proofErr w:type="spellStart"/>
            <w:r w:rsidRPr="000318CB">
              <w:t>Fezziwigs</w:t>
            </w:r>
            <w:proofErr w:type="spellEnd"/>
            <w:r w:rsidRPr="000318CB">
              <w:t>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6"/>
              </w:numPr>
            </w:pPr>
            <w:r w:rsidRPr="000318CB">
              <w:t xml:space="preserve">The purpose of Old Joe and Mrs </w:t>
            </w:r>
            <w:proofErr w:type="spellStart"/>
            <w:r w:rsidRPr="000318CB">
              <w:t>Dilber</w:t>
            </w:r>
            <w:proofErr w:type="spellEnd"/>
            <w:r w:rsidRPr="000318CB">
              <w:t>?</w:t>
            </w:r>
          </w:p>
          <w:p w:rsidR="00D774F0" w:rsidRPr="000318CB" w:rsidRDefault="00D774F0" w:rsidP="00E5277B">
            <w:pPr>
              <w:pStyle w:val="ListParagraph"/>
              <w:numPr>
                <w:ilvl w:val="0"/>
                <w:numId w:val="6"/>
              </w:numPr>
            </w:pPr>
            <w:r w:rsidRPr="000318CB">
              <w:t>The role that Charity plays in the reformation of Scrooge?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15"/>
              </w:numPr>
            </w:pPr>
            <w:r w:rsidRPr="000318CB">
              <w:t>Mind map the secondary characters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5"/>
              </w:numPr>
            </w:pPr>
            <w:r w:rsidRPr="000318CB">
              <w:t>Identify the lessons they teach Scrooge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5"/>
              </w:numPr>
            </w:pPr>
            <w:r w:rsidRPr="000318CB">
              <w:t>Find quotations to support</w:t>
            </w:r>
          </w:p>
        </w:tc>
        <w:tc>
          <w:tcPr>
            <w:tcW w:w="4631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774F0" w:rsidRPr="000318CB" w:rsidRDefault="00D774F0" w:rsidP="005D4FCA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3"/>
              </w:numPr>
            </w:pPr>
            <w:r w:rsidRPr="000318CB">
              <w:t>Poor Law</w:t>
            </w:r>
          </w:p>
        </w:tc>
        <w:tc>
          <w:tcPr>
            <w:tcW w:w="3921" w:type="dxa"/>
          </w:tcPr>
          <w:p w:rsidR="00D774F0" w:rsidRPr="000318CB" w:rsidRDefault="00D774F0" w:rsidP="00E5277B">
            <w:r w:rsidRPr="000318CB">
              <w:t>Do you know: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7"/>
              </w:numPr>
            </w:pPr>
            <w:r w:rsidRPr="000318CB">
              <w:t>How Dickens’ explores both the attitudes of the poor law?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7"/>
              </w:numPr>
            </w:pPr>
            <w:r w:rsidRPr="000318CB">
              <w:t>What Dickens’ view of the poor law is?</w:t>
            </w:r>
          </w:p>
          <w:p w:rsidR="00D774F0" w:rsidRPr="000318CB" w:rsidRDefault="00D774F0" w:rsidP="00673F25">
            <w:pPr>
              <w:pStyle w:val="ListParagraph"/>
              <w:numPr>
                <w:ilvl w:val="0"/>
                <w:numId w:val="7"/>
              </w:numPr>
            </w:pPr>
            <w:r w:rsidRPr="000318CB">
              <w:t>How is the poor law presented in the novella?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16"/>
              </w:numPr>
            </w:pPr>
            <w:r w:rsidRPr="000318CB">
              <w:t>Identify quotations from the novella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6"/>
              </w:numPr>
            </w:pPr>
            <w:r w:rsidRPr="000318CB">
              <w:t>Explain how/ what they show about the poor law</w:t>
            </w:r>
          </w:p>
          <w:p w:rsidR="00D774F0" w:rsidRPr="000318CB" w:rsidRDefault="00D774F0" w:rsidP="00E863E6">
            <w:pPr>
              <w:ind w:left="360"/>
            </w:pPr>
          </w:p>
        </w:tc>
        <w:tc>
          <w:tcPr>
            <w:tcW w:w="4631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774F0" w:rsidRPr="000318CB" w:rsidRDefault="00D774F0" w:rsidP="005D4FCA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774F0" w:rsidRPr="000318CB" w:rsidRDefault="00D774F0" w:rsidP="005D4FCA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5D4FCA">
            <w:pPr>
              <w:pStyle w:val="ListParagraph"/>
              <w:numPr>
                <w:ilvl w:val="0"/>
                <w:numId w:val="22"/>
              </w:numPr>
            </w:pPr>
            <w:r w:rsidRPr="000318CB">
              <w:t>Essay writing</w:t>
            </w:r>
          </w:p>
        </w:tc>
        <w:tc>
          <w:tcPr>
            <w:tcW w:w="3921" w:type="dxa"/>
          </w:tcPr>
          <w:p w:rsidR="00D774F0" w:rsidRPr="000318CB" w:rsidRDefault="00D774F0" w:rsidP="00E5277B">
            <w:r w:rsidRPr="000318CB">
              <w:t>Do you know: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7"/>
              </w:numPr>
            </w:pPr>
            <w:r w:rsidRPr="000318CB">
              <w:t>How to approach the question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7"/>
              </w:numPr>
            </w:pPr>
            <w:r w:rsidRPr="000318CB">
              <w:t>Annotate the extract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7"/>
              </w:numPr>
            </w:pPr>
            <w:r w:rsidRPr="000318CB">
              <w:t>Make whole text links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7"/>
              </w:numPr>
            </w:pPr>
            <w:r w:rsidRPr="000318CB">
              <w:t>Formulate your response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7"/>
              </w:numPr>
            </w:pPr>
            <w:r w:rsidRPr="000318CB">
              <w:t>Ensure that you address AO2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18"/>
              </w:numPr>
            </w:pPr>
            <w:r w:rsidRPr="000318CB">
              <w:t>Highlight and annotate the question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8"/>
              </w:numPr>
            </w:pPr>
            <w:r w:rsidRPr="000318CB">
              <w:t>Annotate the extract in two colours (extract and whole text)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8"/>
              </w:numPr>
            </w:pPr>
            <w:r w:rsidRPr="000318CB">
              <w:t>Write a response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18"/>
              </w:numPr>
            </w:pPr>
            <w:r w:rsidRPr="000318CB">
              <w:t>Highlight/ underline how each of the AOs have been addressed.</w:t>
            </w:r>
          </w:p>
        </w:tc>
        <w:tc>
          <w:tcPr>
            <w:tcW w:w="4631" w:type="dxa"/>
          </w:tcPr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Skill – P1 Q4 or P2 Q4 depending on the question</w:t>
            </w:r>
          </w:p>
          <w:p w:rsidR="00D774F0" w:rsidRPr="000318CB" w:rsidRDefault="00D774F0" w:rsidP="00E863E6">
            <w:pPr>
              <w:pStyle w:val="ListParagraph"/>
              <w:numPr>
                <w:ilvl w:val="0"/>
                <w:numId w:val="22"/>
              </w:numPr>
            </w:pPr>
            <w:r w:rsidRPr="000318CB">
              <w:t>AO2 = language and effect (P1 Q2/ P2 Q3)</w:t>
            </w:r>
          </w:p>
        </w:tc>
      </w:tr>
      <w:tr w:rsidR="00D774F0" w:rsidRPr="000318CB" w:rsidTr="004449FF">
        <w:tc>
          <w:tcPr>
            <w:tcW w:w="1980" w:type="dxa"/>
          </w:tcPr>
          <w:p w:rsidR="00D774F0" w:rsidRDefault="00D774F0" w:rsidP="00D774F0">
            <w:pPr>
              <w:rPr>
                <w:b/>
              </w:rPr>
            </w:pPr>
            <w:r>
              <w:rPr>
                <w:b/>
              </w:rPr>
              <w:t>Additional reading to help BOOST those marks</w:t>
            </w:r>
          </w:p>
          <w:p w:rsidR="00D774F0" w:rsidRPr="00D774F0" w:rsidRDefault="00D774F0" w:rsidP="00D774F0">
            <w:pPr>
              <w:tabs>
                <w:tab w:val="left" w:pos="375"/>
              </w:tabs>
              <w:rPr>
                <w:b/>
              </w:rPr>
            </w:pPr>
          </w:p>
        </w:tc>
        <w:tc>
          <w:tcPr>
            <w:tcW w:w="13183" w:type="dxa"/>
            <w:gridSpan w:val="3"/>
          </w:tcPr>
          <w:p w:rsidR="00D774F0" w:rsidRPr="00921409" w:rsidRDefault="00D774F0" w:rsidP="00D774F0">
            <w:pPr>
              <w:rPr>
                <w:i/>
              </w:rPr>
            </w:pPr>
            <w:bookmarkStart w:id="0" w:name="_GoBack"/>
            <w:r w:rsidRPr="00921409">
              <w:rPr>
                <w:i/>
              </w:rPr>
              <w:t>Make notes as you read, focusing on identifying important, interesting and or relevant information.  Then revisit your other notes and extend them.</w:t>
            </w:r>
          </w:p>
          <w:bookmarkEnd w:id="0"/>
          <w:p w:rsidR="00D774F0" w:rsidRDefault="00D774F0" w:rsidP="00D774F0">
            <w:r>
              <w:rPr>
                <w:b/>
              </w:rPr>
              <w:t xml:space="preserve">Dickens’ ideology: </w:t>
            </w:r>
            <w:hyperlink r:id="rId5" w:history="1">
              <w:r>
                <w:rPr>
                  <w:rStyle w:val="Hyperlink"/>
                </w:rPr>
                <w:t>https://www.ukessays.com/essays/english-literature/what-was-charles-dickens-ideology-english-literature-essay.php</w:t>
              </w:r>
            </w:hyperlink>
          </w:p>
          <w:p w:rsidR="00D774F0" w:rsidRDefault="00D774F0" w:rsidP="00D774F0">
            <w:r>
              <w:rPr>
                <w:b/>
              </w:rPr>
              <w:t xml:space="preserve">Essay on the poor law: </w:t>
            </w:r>
            <w:hyperlink r:id="rId6" w:history="1">
              <w:r>
                <w:rPr>
                  <w:rStyle w:val="Hyperlink"/>
                </w:rPr>
                <w:t>https://pols2900.files.wordpress.com/2011/01/poorlaw.pdf</w:t>
              </w:r>
            </w:hyperlink>
          </w:p>
          <w:p w:rsidR="00D774F0" w:rsidRPr="00D774F0" w:rsidRDefault="00D774F0" w:rsidP="00D774F0">
            <w:pPr>
              <w:rPr>
                <w:b/>
              </w:rPr>
            </w:pPr>
            <w:r w:rsidRPr="00D774F0">
              <w:rPr>
                <w:b/>
              </w:rPr>
              <w:t>Seminar on Dickens (focus on the ACC sections: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https://www.wcu.edu/WebFiles/PDFs/ENGL-Essays-on-ChristmasCarol.pdf</w:t>
              </w:r>
            </w:hyperlink>
          </w:p>
        </w:tc>
      </w:tr>
      <w:tr w:rsidR="00D774F0" w:rsidRPr="000318CB" w:rsidTr="00D774F0">
        <w:tc>
          <w:tcPr>
            <w:tcW w:w="1980" w:type="dxa"/>
          </w:tcPr>
          <w:p w:rsidR="00D774F0" w:rsidRPr="000318CB" w:rsidRDefault="00D774F0" w:rsidP="00D774F0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13183" w:type="dxa"/>
            <w:gridSpan w:val="3"/>
          </w:tcPr>
          <w:p w:rsidR="00D774F0" w:rsidRPr="000318CB" w:rsidRDefault="00D774F0" w:rsidP="00D774F0">
            <w:pPr>
              <w:rPr>
                <w:b/>
              </w:rPr>
            </w:pPr>
          </w:p>
          <w:p w:rsidR="00D774F0" w:rsidRPr="000318CB" w:rsidRDefault="00D774F0" w:rsidP="00D774F0">
            <w:pPr>
              <w:rPr>
                <w:b/>
              </w:rPr>
            </w:pPr>
            <w:r w:rsidRPr="000318CB">
              <w:rPr>
                <w:b/>
              </w:rPr>
              <w:t>Once you have mastered points 1 to 9, you need to ensure that you are practicing essay writing: You need to ensure that you do a question that covers each of the ideas linked to the novel: redemption, poverty, wealth, family, character, etc.</w:t>
            </w:r>
          </w:p>
          <w:p w:rsidR="00D774F0" w:rsidRPr="000318CB" w:rsidRDefault="00D774F0" w:rsidP="00D774F0">
            <w:pPr>
              <w:pStyle w:val="ListParagraph"/>
              <w:numPr>
                <w:ilvl w:val="0"/>
                <w:numId w:val="17"/>
              </w:numPr>
            </w:pPr>
            <w:r w:rsidRPr="000318CB">
              <w:t>Every essay that you write, you need to make sure that you get it checked</w:t>
            </w:r>
          </w:p>
          <w:p w:rsidR="00D774F0" w:rsidRPr="000318CB" w:rsidRDefault="00D774F0" w:rsidP="00D774F0">
            <w:pPr>
              <w:pStyle w:val="ListParagraph"/>
              <w:numPr>
                <w:ilvl w:val="0"/>
                <w:numId w:val="17"/>
              </w:numPr>
            </w:pPr>
            <w:r w:rsidRPr="000318CB">
              <w:t>You must make sure that you highlight the AOs so you know that you have met criteria</w:t>
            </w:r>
          </w:p>
          <w:p w:rsidR="00D774F0" w:rsidRPr="000318CB" w:rsidRDefault="00D774F0" w:rsidP="00D774F0">
            <w:pPr>
              <w:pStyle w:val="ListParagraph"/>
              <w:numPr>
                <w:ilvl w:val="0"/>
                <w:numId w:val="17"/>
              </w:numPr>
            </w:pPr>
            <w:r w:rsidRPr="000318CB">
              <w:lastRenderedPageBreak/>
              <w:t>Essay writing will identify any areas you need to revisit in your revision.</w:t>
            </w:r>
          </w:p>
          <w:p w:rsidR="00D774F0" w:rsidRDefault="00D774F0" w:rsidP="00D774F0">
            <w:pPr>
              <w:pStyle w:val="ListParagraph"/>
              <w:numPr>
                <w:ilvl w:val="0"/>
                <w:numId w:val="17"/>
              </w:numPr>
            </w:pPr>
            <w:r w:rsidRPr="000318CB">
              <w:t>Knowledge revision should be done consistently to ensure that it goes into the long-term memory.  Once you have done them all once, you should be able to revise from your notes in a 10 – 15 minutes chunk</w:t>
            </w:r>
          </w:p>
          <w:p w:rsidR="00D774F0" w:rsidRPr="000318CB" w:rsidRDefault="00D774F0" w:rsidP="00D774F0">
            <w:pPr>
              <w:pStyle w:val="ListParagraph"/>
            </w:pPr>
          </w:p>
        </w:tc>
      </w:tr>
      <w:tr w:rsidR="00D774F0" w:rsidRPr="000318CB" w:rsidTr="00D774F0">
        <w:tc>
          <w:tcPr>
            <w:tcW w:w="15163" w:type="dxa"/>
            <w:gridSpan w:val="4"/>
          </w:tcPr>
          <w:p w:rsidR="00D774F0" w:rsidRPr="000318CB" w:rsidRDefault="00D774F0" w:rsidP="00D774F0">
            <w:pPr>
              <w:rPr>
                <w:b/>
              </w:rPr>
            </w:pPr>
          </w:p>
        </w:tc>
      </w:tr>
    </w:tbl>
    <w:p w:rsidR="00391C66" w:rsidRPr="000318CB" w:rsidRDefault="00391C66"/>
    <w:sectPr w:rsidR="00391C66" w:rsidRPr="000318CB" w:rsidSect="00E863E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04"/>
    <w:multiLevelType w:val="hybridMultilevel"/>
    <w:tmpl w:val="8DAC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362"/>
    <w:multiLevelType w:val="hybridMultilevel"/>
    <w:tmpl w:val="D06EA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05F"/>
    <w:multiLevelType w:val="hybridMultilevel"/>
    <w:tmpl w:val="E38AD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675"/>
    <w:multiLevelType w:val="hybridMultilevel"/>
    <w:tmpl w:val="B9EAFB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74E"/>
    <w:multiLevelType w:val="hybridMultilevel"/>
    <w:tmpl w:val="3F0A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00B1"/>
    <w:multiLevelType w:val="hybridMultilevel"/>
    <w:tmpl w:val="74429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6FC4"/>
    <w:multiLevelType w:val="hybridMultilevel"/>
    <w:tmpl w:val="1A7C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35C4"/>
    <w:multiLevelType w:val="hybridMultilevel"/>
    <w:tmpl w:val="A004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25EDA"/>
    <w:multiLevelType w:val="hybridMultilevel"/>
    <w:tmpl w:val="47D4F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A03"/>
    <w:multiLevelType w:val="hybridMultilevel"/>
    <w:tmpl w:val="6FAE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CF3"/>
    <w:multiLevelType w:val="hybridMultilevel"/>
    <w:tmpl w:val="228CC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81405"/>
    <w:multiLevelType w:val="hybridMultilevel"/>
    <w:tmpl w:val="F94EC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0336"/>
    <w:multiLevelType w:val="hybridMultilevel"/>
    <w:tmpl w:val="D610A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D3F"/>
    <w:multiLevelType w:val="hybridMultilevel"/>
    <w:tmpl w:val="B6B00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517EF"/>
    <w:multiLevelType w:val="hybridMultilevel"/>
    <w:tmpl w:val="10E453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0C10"/>
    <w:multiLevelType w:val="hybridMultilevel"/>
    <w:tmpl w:val="07F6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76ACC"/>
    <w:multiLevelType w:val="hybridMultilevel"/>
    <w:tmpl w:val="D034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0775F"/>
    <w:multiLevelType w:val="hybridMultilevel"/>
    <w:tmpl w:val="978A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274A"/>
    <w:multiLevelType w:val="hybridMultilevel"/>
    <w:tmpl w:val="E530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4668"/>
    <w:multiLevelType w:val="hybridMultilevel"/>
    <w:tmpl w:val="6C74F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65128"/>
    <w:multiLevelType w:val="hybridMultilevel"/>
    <w:tmpl w:val="6622AC16"/>
    <w:lvl w:ilvl="0" w:tplc="A178147E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4A5EED"/>
    <w:multiLevelType w:val="hybridMultilevel"/>
    <w:tmpl w:val="D8A03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7087A"/>
    <w:multiLevelType w:val="hybridMultilevel"/>
    <w:tmpl w:val="C9CAC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0"/>
  </w:num>
  <w:num w:numId="5">
    <w:abstractNumId w:val="15"/>
  </w:num>
  <w:num w:numId="6">
    <w:abstractNumId w:val="9"/>
  </w:num>
  <w:num w:numId="7">
    <w:abstractNumId w:val="7"/>
  </w:num>
  <w:num w:numId="8">
    <w:abstractNumId w:val="19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18"/>
  </w:num>
  <w:num w:numId="14">
    <w:abstractNumId w:val="21"/>
  </w:num>
  <w:num w:numId="15">
    <w:abstractNumId w:val="11"/>
  </w:num>
  <w:num w:numId="16">
    <w:abstractNumId w:val="1"/>
  </w:num>
  <w:num w:numId="17">
    <w:abstractNumId w:val="16"/>
  </w:num>
  <w:num w:numId="18">
    <w:abstractNumId w:val="22"/>
  </w:num>
  <w:num w:numId="19">
    <w:abstractNumId w:val="2"/>
  </w:num>
  <w:num w:numId="20">
    <w:abstractNumId w:val="10"/>
  </w:num>
  <w:num w:numId="21">
    <w:abstractNumId w:val="3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B"/>
    <w:rsid w:val="000318CB"/>
    <w:rsid w:val="000D3B33"/>
    <w:rsid w:val="00115B8F"/>
    <w:rsid w:val="003645F5"/>
    <w:rsid w:val="00391C66"/>
    <w:rsid w:val="005D4FCA"/>
    <w:rsid w:val="00673F25"/>
    <w:rsid w:val="00921409"/>
    <w:rsid w:val="00CD5078"/>
    <w:rsid w:val="00D774F0"/>
    <w:rsid w:val="00E5277B"/>
    <w:rsid w:val="00E5467C"/>
    <w:rsid w:val="00E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835D"/>
  <w15:chartTrackingRefBased/>
  <w15:docId w15:val="{C78A2738-7BED-41C0-B716-F49A35A3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7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7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cu.edu/WebFiles/PDFs/ENGL-Essays-on-ChristmasCar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s2900.files.wordpress.com/2011/01/poorlaw.pdf" TargetMode="External"/><Relationship Id="rId5" Type="http://schemas.openxmlformats.org/officeDocument/2006/relationships/hyperlink" Target="https://www.ukessays.com/essays/english-literature/what-was-charles-dickens-ideology-english-literature-essay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Blinkhorne-Mason</dc:creator>
  <cp:keywords/>
  <dc:description/>
  <cp:lastModifiedBy>Alex Blinkhorne-Mason</cp:lastModifiedBy>
  <cp:revision>7</cp:revision>
  <dcterms:created xsi:type="dcterms:W3CDTF">2020-03-31T09:52:00Z</dcterms:created>
  <dcterms:modified xsi:type="dcterms:W3CDTF">2020-05-13T10:42:00Z</dcterms:modified>
</cp:coreProperties>
</file>